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D0" w:rsidRDefault="000046D0" w:rsidP="000046D0">
      <w:pPr>
        <w:keepNext/>
        <w:numPr>
          <w:ilvl w:val="1"/>
          <w:numId w:val="0"/>
        </w:num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B15DB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Содержание разделов учебной дисциплины (модуля)</w:t>
      </w:r>
    </w:p>
    <w:p w:rsidR="000046D0" w:rsidRPr="001B15DB" w:rsidRDefault="000046D0" w:rsidP="000046D0">
      <w:pPr>
        <w:keepNext/>
        <w:numPr>
          <w:ilvl w:val="1"/>
          <w:numId w:val="0"/>
        </w:num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1B15D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«Экономика труда»</w:t>
      </w:r>
    </w:p>
    <w:p w:rsidR="000046D0" w:rsidRPr="001B15DB" w:rsidRDefault="000046D0" w:rsidP="000046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Направление </w:t>
      </w:r>
      <w:r w:rsidRPr="001B15DB">
        <w:rPr>
          <w:rFonts w:ascii="Times New Roman" w:eastAsia="Calibri" w:hAnsi="Times New Roman" w:cs="Times New Roman"/>
          <w:b/>
          <w:i/>
          <w:sz w:val="28"/>
          <w:szCs w:val="28"/>
        </w:rPr>
        <w:t>(специальность)</w:t>
      </w: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 подготовки 38.03.01. «Экономика»</w:t>
      </w:r>
    </w:p>
    <w:p w:rsidR="000046D0" w:rsidRPr="001B15DB" w:rsidRDefault="000046D0" w:rsidP="000046D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Профиль </w:t>
      </w:r>
      <w:r w:rsidRPr="001B15DB">
        <w:rPr>
          <w:rFonts w:ascii="Times New Roman" w:eastAsia="Calibri" w:hAnsi="Times New Roman" w:cs="Times New Roman"/>
          <w:b/>
          <w:i/>
          <w:sz w:val="28"/>
          <w:szCs w:val="28"/>
        </w:rPr>
        <w:t>(специализация)</w:t>
      </w:r>
      <w:r w:rsidRPr="001B15DB">
        <w:rPr>
          <w:rFonts w:ascii="Times New Roman" w:eastAsia="Calibri" w:hAnsi="Times New Roman" w:cs="Times New Roman"/>
          <w:b/>
          <w:sz w:val="28"/>
          <w:szCs w:val="28"/>
        </w:rPr>
        <w:t xml:space="preserve"> подготовки: </w:t>
      </w:r>
      <w:r w:rsidRPr="001B15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Pr="001B15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Финансы и кредит</w:t>
      </w:r>
      <w:r w:rsidRPr="001B15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»,</w:t>
      </w:r>
    </w:p>
    <w:p w:rsidR="000046D0" w:rsidRPr="001B15DB" w:rsidRDefault="000046D0" w:rsidP="000046D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15D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«Бухгалтерский учет и аудит»</w:t>
      </w:r>
    </w:p>
    <w:p w:rsidR="000046D0" w:rsidRPr="001B15DB" w:rsidRDefault="000046D0" w:rsidP="000046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6D0" w:rsidRPr="001B15DB" w:rsidRDefault="000046D0" w:rsidP="000046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Toc115779880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Труд как основа жизнедеятельности общества</w:t>
      </w:r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1" w:name="_Toc115779881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Труд и его роль в развитии человека и общества</w:t>
      </w:r>
      <w:bookmarkEnd w:id="1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 </w:t>
      </w:r>
      <w:bookmarkStart w:id="2" w:name="_Toc115779882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Компоненты деятельности человека</w:t>
      </w:r>
      <w:bookmarkStart w:id="3" w:name="_Toc115779883"/>
      <w:bookmarkEnd w:id="2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Трудовые ресурсы и трудовой потенциал общества</w:t>
      </w:r>
      <w:bookmarkEnd w:id="3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bookmarkStart w:id="4" w:name="_Toc115779884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Социально-экономическая природа и значение категорий «рабочая сила» и «трудовые ресурсы».</w:t>
      </w:r>
      <w:bookmarkEnd w:id="4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bookmarkStart w:id="5" w:name="_Toc115779885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Количественная и качественная характеристика трудовых ресурсов</w:t>
      </w:r>
      <w:bookmarkEnd w:id="5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bookmarkStart w:id="6" w:name="_Toc115779886"/>
      <w:r w:rsidRPr="001B1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Рынок труда</w:t>
      </w:r>
      <w:bookmarkEnd w:id="6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bookmarkStart w:id="7" w:name="_Toc115779887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Рынок труда (понятие, состояние, тенденции)</w:t>
      </w:r>
      <w:bookmarkEnd w:id="7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8" w:name="_Toc115779888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факторы (регуляторы) на рынке труда.</w:t>
      </w:r>
      <w:bookmarkEnd w:id="8"/>
      <w:r w:rsidRPr="001B15DB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</w:t>
      </w:r>
      <w:bookmarkStart w:id="9" w:name="_Toc115779889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Сегментация рынка труда.</w:t>
      </w:r>
      <w:bookmarkStart w:id="10" w:name="_Toc115779890"/>
      <w:bookmarkEnd w:id="9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Государственное регулирование рынка труда.</w:t>
      </w:r>
      <w:bookmarkEnd w:id="10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bookmarkStart w:id="11" w:name="_Toc115779891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Специфические черты современного рынка труда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 Ро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ссии.</w:t>
      </w:r>
      <w:bookmarkEnd w:id="11"/>
      <w:r w:rsidRPr="001B1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2" w:name="_Toc115779892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Занятость и безработица</w:t>
      </w:r>
      <w:bookmarkEnd w:id="12"/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.</w:t>
      </w:r>
      <w:bookmarkStart w:id="13" w:name="_Toc115779893"/>
      <w:proofErr w:type="gramEnd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>Сущность категории «занятость»</w:t>
      </w:r>
      <w:bookmarkEnd w:id="13"/>
      <w:r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  <w:lang w:eastAsia="ru-RU"/>
        </w:rPr>
        <w:t xml:space="preserve">. </w:t>
      </w:r>
      <w:bookmarkStart w:id="14" w:name="_Toc115779894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Виды и формы безработицы</w:t>
      </w:r>
      <w:bookmarkEnd w:id="14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bookmarkStart w:id="15" w:name="_Toc115779895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Производительность и эффективность труда</w:t>
      </w:r>
      <w:bookmarkEnd w:id="15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16" w:name="_Toc115779896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Сущность и значение производительности труда</w:t>
      </w:r>
      <w:bookmarkStart w:id="17" w:name="_Toc115779897"/>
      <w:bookmarkEnd w:id="16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Характеристики эффективности труда</w:t>
      </w:r>
      <w:bookmarkStart w:id="18" w:name="_Toc115779898"/>
      <w:bookmarkEnd w:id="17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Резервы повышения рентабельности</w:t>
      </w:r>
      <w:bookmarkStart w:id="19" w:name="_Toc115779899"/>
      <w:bookmarkEnd w:id="18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Показатели производительности труда на предприятии</w:t>
      </w:r>
      <w:bookmarkEnd w:id="19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bookmarkStart w:id="20" w:name="_Toc115779900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Факторы и резервы роста производительности труда</w:t>
      </w:r>
      <w:bookmarkStart w:id="21" w:name="_Toc115779901"/>
      <w:bookmarkEnd w:id="20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Изучение затрат рабочего времени</w:t>
      </w:r>
      <w:bookmarkEnd w:id="21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bookmarkStart w:id="22" w:name="_Toc115779902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Классификация затрат рабочего времени по отношению к исполнителю.</w:t>
      </w:r>
      <w:bookmarkStart w:id="23" w:name="_Toc115779903"/>
      <w:bookmarkEnd w:id="22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Методы и средства исследования процессов труда и затрат рабочего времени.</w:t>
      </w:r>
      <w:bookmarkStart w:id="24" w:name="_Toc115779904"/>
      <w:bookmarkEnd w:id="23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Организация труда</w:t>
      </w:r>
      <w:bookmarkEnd w:id="24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25" w:name="_Toc115779905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bookmarkStart w:id="26" w:name="_Toc513871568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Сущность и значение организации труда на предприятии, ее место в системе организации деятельности</w:t>
      </w:r>
      <w:bookmarkEnd w:id="25"/>
      <w:bookmarkEnd w:id="26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27" w:name="_Toc478375872"/>
      <w:bookmarkStart w:id="28" w:name="_Toc513871569"/>
      <w:bookmarkStart w:id="29" w:name="_Toc115779906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Виды и границы разделения труда</w:t>
      </w:r>
      <w:bookmarkEnd w:id="27"/>
      <w:bookmarkEnd w:id="28"/>
      <w:bookmarkEnd w:id="29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30" w:name="_Toc115779907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Структура трудовых процессов</w:t>
      </w:r>
      <w:bookmarkStart w:id="31" w:name="_Toc115779908"/>
      <w:bookmarkEnd w:id="30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bookmarkStart w:id="32" w:name="_Toc513871570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Производственный, трудовой и технологические процессы</w:t>
      </w:r>
      <w:bookmarkStart w:id="33" w:name="_Toc115779909"/>
      <w:bookmarkEnd w:id="31"/>
      <w:bookmarkEnd w:id="32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Классификация производственных процессов по интенсивности и тяжести труда</w:t>
      </w:r>
      <w:bookmarkEnd w:id="33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bookmarkStart w:id="34" w:name="_Toc115779910"/>
      <w:bookmarkStart w:id="35" w:name="_Toc513871572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Понятие рабочего места.</w:t>
      </w:r>
      <w:bookmarkStart w:id="36" w:name="_Toc115779911"/>
      <w:bookmarkEnd w:id="34"/>
      <w:bookmarkEnd w:id="35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Структура производственной операции</w:t>
      </w:r>
      <w:bookmarkStart w:id="37" w:name="_Toc115779912"/>
      <w:bookmarkEnd w:id="36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Нормативы для технического нормирования труда</w:t>
      </w:r>
      <w:bookmarkStart w:id="38" w:name="_Toc115779913"/>
      <w:bookmarkEnd w:id="37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Назначение нормативов и требования к ним предъявляемые</w:t>
      </w:r>
      <w:bookmarkEnd w:id="38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bookmarkStart w:id="39" w:name="_Toc115779914"/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Разновидности нормативов</w:t>
      </w:r>
      <w:bookmarkStart w:id="40" w:name="_Toc115779915"/>
      <w:bookmarkEnd w:id="39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Организация и метод разработки нормативов по труду</w:t>
      </w:r>
      <w:bookmarkStart w:id="41" w:name="_Toc115779917"/>
      <w:bookmarkEnd w:id="40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Нормирование труда итр и служащих</w:t>
      </w:r>
      <w:bookmarkEnd w:id="41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bookmarkStart w:id="42" w:name="_Toc115779918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Особенности труда ИТР и служащих. Разделение и кооперация труда.</w:t>
      </w:r>
      <w:bookmarkStart w:id="43" w:name="_Toc115779920"/>
      <w:bookmarkEnd w:id="42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Общая характеристика методов нормирования труда ИТР и служащих</w:t>
      </w:r>
      <w:bookmarkEnd w:id="43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bookmarkStart w:id="44" w:name="_Toc115779922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Аналитически-расчетные методы</w:t>
      </w:r>
      <w:bookmarkEnd w:id="44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bookmarkStart w:id="45" w:name="_Toc115779923"/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Нормирование по нормам обслуживания и управляемости</w:t>
      </w:r>
      <w:bookmarkStart w:id="46" w:name="_Toc115779924"/>
      <w:bookmarkEnd w:id="45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1B15D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Нормирование по нормативам численности</w:t>
      </w:r>
      <w:bookmarkEnd w:id="46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0162E2" w:rsidRDefault="000162E2">
      <w:bookmarkStart w:id="47" w:name="_GoBack"/>
      <w:bookmarkEnd w:id="47"/>
    </w:p>
    <w:sectPr w:rsidR="00016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D0"/>
    <w:rsid w:val="000046D0"/>
    <w:rsid w:val="0001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D0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D0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Maslennikov</dc:creator>
  <cp:lastModifiedBy>Maslennikov</cp:lastModifiedBy>
  <cp:revision>1</cp:revision>
  <dcterms:created xsi:type="dcterms:W3CDTF">2015-03-06T09:41:00Z</dcterms:created>
  <dcterms:modified xsi:type="dcterms:W3CDTF">2015-03-06T09:42:00Z</dcterms:modified>
</cp:coreProperties>
</file>